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ED" w:rsidRPr="005E63ED" w:rsidRDefault="005E63ED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5E63ED" w:rsidRPr="005E63ED" w:rsidRDefault="005E63ED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Pr="005E63ED">
        <w:rPr>
          <w:rFonts w:ascii="Arial" w:hAnsi="Arial" w:cs="Arial"/>
          <w:sz w:val="24"/>
          <w:szCs w:val="24"/>
        </w:rPr>
        <w:t>ПРОЕКТ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proofErr w:type="spellStart"/>
      <w:r w:rsidRPr="005E63ED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5E63ED">
        <w:rPr>
          <w:rFonts w:ascii="Arial" w:hAnsi="Arial" w:cs="Arial"/>
          <w:sz w:val="24"/>
          <w:szCs w:val="24"/>
        </w:rPr>
        <w:t xml:space="preserve"> поселковый Исполнительный комитет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Республики Татарстан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ПОСТАНОВЛЕНИЕ</w:t>
      </w:r>
    </w:p>
    <w:p w:rsidR="005D25FB" w:rsidRPr="005E63ED" w:rsidRDefault="005D25FB" w:rsidP="005D25FB">
      <w:pPr>
        <w:tabs>
          <w:tab w:val="left" w:pos="709"/>
          <w:tab w:val="left" w:pos="648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№ </w:t>
      </w:r>
      <w:r w:rsidR="005E63ED" w:rsidRPr="005E63ED">
        <w:rPr>
          <w:rFonts w:ascii="Arial" w:hAnsi="Arial" w:cs="Arial"/>
          <w:sz w:val="24"/>
          <w:szCs w:val="24"/>
        </w:rPr>
        <w:t>__</w:t>
      </w:r>
      <w:r w:rsidRPr="005E63ED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5E63ED" w:rsidRPr="005E63ED">
        <w:rPr>
          <w:rFonts w:ascii="Arial" w:hAnsi="Arial" w:cs="Arial"/>
          <w:sz w:val="24"/>
          <w:szCs w:val="24"/>
        </w:rPr>
        <w:t>«__»________</w:t>
      </w:r>
      <w:r w:rsidRPr="005E63ED">
        <w:rPr>
          <w:rFonts w:ascii="Arial" w:hAnsi="Arial" w:cs="Arial"/>
          <w:sz w:val="24"/>
          <w:szCs w:val="24"/>
        </w:rPr>
        <w:t xml:space="preserve">   20</w:t>
      </w:r>
      <w:r w:rsidR="005E63ED" w:rsidRPr="005E63ED">
        <w:rPr>
          <w:rFonts w:ascii="Arial" w:hAnsi="Arial" w:cs="Arial"/>
          <w:sz w:val="24"/>
          <w:szCs w:val="24"/>
        </w:rPr>
        <w:t>20</w:t>
      </w:r>
      <w:r w:rsidRPr="005E63ED">
        <w:rPr>
          <w:rFonts w:ascii="Arial" w:hAnsi="Arial" w:cs="Arial"/>
          <w:sz w:val="24"/>
          <w:szCs w:val="24"/>
        </w:rPr>
        <w:t xml:space="preserve"> г.</w:t>
      </w:r>
    </w:p>
    <w:p w:rsidR="005D25FB" w:rsidRPr="005E63ED" w:rsidRDefault="005D25FB" w:rsidP="005D25FB">
      <w:pPr>
        <w:spacing w:after="0" w:line="240" w:lineRule="auto"/>
        <w:ind w:right="-105"/>
        <w:jc w:val="both"/>
        <w:rPr>
          <w:rFonts w:ascii="Arial" w:hAnsi="Arial" w:cs="Arial"/>
          <w:sz w:val="24"/>
          <w:szCs w:val="24"/>
        </w:rPr>
      </w:pP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Об утверждении схемы размещения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нестационарных торговых  объектов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на территории  </w:t>
      </w:r>
      <w:proofErr w:type="gramStart"/>
      <w:r w:rsidRPr="005E63ED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5E63ED">
        <w:rPr>
          <w:rFonts w:ascii="Arial" w:hAnsi="Arial" w:cs="Arial"/>
          <w:sz w:val="24"/>
          <w:szCs w:val="24"/>
        </w:rPr>
        <w:t xml:space="preserve"> 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образования «п.г.т. Н. Мактама»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25FB" w:rsidRPr="002B6002" w:rsidRDefault="005D25FB" w:rsidP="005D25F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В целях   реализации ст</w:t>
      </w:r>
      <w:r w:rsidR="005E63ED">
        <w:rPr>
          <w:rFonts w:ascii="Arial" w:hAnsi="Arial" w:cs="Arial"/>
          <w:sz w:val="24"/>
          <w:szCs w:val="24"/>
        </w:rPr>
        <w:t>атьи</w:t>
      </w:r>
      <w:r w:rsidRPr="005E63ED">
        <w:rPr>
          <w:rFonts w:ascii="Arial" w:hAnsi="Arial" w:cs="Arial"/>
          <w:sz w:val="24"/>
          <w:szCs w:val="24"/>
        </w:rPr>
        <w:t xml:space="preserve"> 10 Федерального закона от 28.12.2009г. № 381-ФЗ «Об основах </w:t>
      </w:r>
      <w:r w:rsidRPr="002B6002">
        <w:rPr>
          <w:rFonts w:ascii="Arial" w:hAnsi="Arial" w:cs="Arial"/>
          <w:sz w:val="24"/>
          <w:szCs w:val="24"/>
        </w:rPr>
        <w:t>государственного регулирования торговой деятельности в Российской Федерации», в соответствии с приказом Министерства промышленности и торговли Республики Татарстан от 26.02.2011г. № 34-ОД «Об утверждении порядка разработки и утверждения органами местного самоуправления Республики Татарстан схемы размещения нестационарных торговых объектов»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3ED" w:rsidRPr="00982856" w:rsidRDefault="005E63ED" w:rsidP="005E63ED">
      <w:pPr>
        <w:pStyle w:val="ConsPlusTitle"/>
        <w:spacing w:line="264" w:lineRule="auto"/>
        <w:ind w:left="720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proofErr w:type="spellStart"/>
      <w:r w:rsidRPr="00982856">
        <w:rPr>
          <w:rFonts w:ascii="Arial" w:hAnsi="Arial" w:cs="Arial"/>
          <w:b w:val="0"/>
          <w:sz w:val="24"/>
          <w:szCs w:val="24"/>
        </w:rPr>
        <w:t>Нижнемактаминский</w:t>
      </w:r>
      <w:proofErr w:type="spellEnd"/>
      <w:r w:rsidRPr="00982856">
        <w:rPr>
          <w:rFonts w:ascii="Arial" w:hAnsi="Arial" w:cs="Arial"/>
          <w:b w:val="0"/>
          <w:sz w:val="24"/>
          <w:szCs w:val="24"/>
        </w:rPr>
        <w:t xml:space="preserve"> поселковый Исполнительный комитет</w:t>
      </w:r>
    </w:p>
    <w:p w:rsidR="005E63ED" w:rsidRPr="00982856" w:rsidRDefault="005E63ED" w:rsidP="005E63ED">
      <w:pPr>
        <w:pStyle w:val="ConsPlusTitle"/>
        <w:spacing w:line="264" w:lineRule="auto"/>
        <w:ind w:left="720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982856">
        <w:rPr>
          <w:rFonts w:ascii="Arial" w:hAnsi="Arial" w:cs="Arial"/>
          <w:b w:val="0"/>
          <w:sz w:val="24"/>
          <w:szCs w:val="24"/>
        </w:rPr>
        <w:t>ПОСТАНОВЛЯЕТ: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ab/>
      </w:r>
    </w:p>
    <w:p w:rsidR="008B660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ab/>
        <w:t xml:space="preserve">1.Утвердить схему размещения нестационарных торговых объектов на территории муниципального образования «п.г.т. Нижняя Мактама»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3"/>
        <w:gridCol w:w="1276"/>
        <w:gridCol w:w="1984"/>
        <w:gridCol w:w="849"/>
        <w:gridCol w:w="1536"/>
        <w:gridCol w:w="1134"/>
      </w:tblGrid>
      <w:tr w:rsidR="007815B3" w:rsidRPr="005E63ED" w:rsidTr="00B622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№</w:t>
            </w:r>
          </w:p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proofErr w:type="gram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п</w:t>
            </w:r>
            <w:proofErr w:type="gramEnd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Наименование и местонахождение нестационарных торговых объектов</w:t>
            </w:r>
          </w:p>
          <w:p w:rsidR="007815B3" w:rsidRPr="007815B3" w:rsidRDefault="007815B3" w:rsidP="007815B3">
            <w:pPr>
              <w:spacing w:after="0" w:line="240" w:lineRule="auto"/>
              <w:ind w:left="-108" w:right="34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(Республика Татарстан, </w:t>
            </w:r>
            <w:proofErr w:type="spell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Альметьевский</w:t>
            </w:r>
            <w:proofErr w:type="spellEnd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Ассортимент реализуемого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proofErr w:type="gram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Тип нестационарных торговых объектов (павильон, киоск, авто-магазин, автолавка,  </w:t>
            </w:r>
            <w:proofErr w:type="spell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тонар</w:t>
            </w:r>
            <w:proofErr w:type="spellEnd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, лоток, контейнер, бахчевые развалы и т.д.)</w:t>
            </w:r>
            <w:proofErr w:type="gram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7815B3">
            <w:pPr>
              <w:spacing w:after="0" w:line="240" w:lineRule="auto"/>
              <w:ind w:left="-108" w:right="-11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Площадь, </w:t>
            </w:r>
            <w:proofErr w:type="spell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кв</w:t>
            </w:r>
            <w:proofErr w:type="gram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7815B3" w:rsidRDefault="007815B3" w:rsidP="007815B3">
            <w:pPr>
              <w:spacing w:after="0" w:line="240" w:lineRule="auto"/>
              <w:ind w:left="11" w:right="34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en-US"/>
              </w:rPr>
              <w:t>Информация об использовании нестационарных торговых объектов субъектами малого и среднего предпринимательства, осуществляющими торговую деятельность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7815B3" w:rsidRDefault="007815B3" w:rsidP="007815B3">
            <w:pPr>
              <w:spacing w:after="0" w:line="240" w:lineRule="auto"/>
              <w:ind w:left="-108" w:right="34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en-US"/>
              </w:rPr>
              <w:t>Период размещения нестационарных торговых объектов</w:t>
            </w:r>
          </w:p>
        </w:tc>
      </w:tr>
      <w:tr w:rsidR="007815B3" w:rsidRPr="005E63ED" w:rsidTr="00B622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</w:tr>
      <w:tr w:rsidR="007815B3" w:rsidRPr="005E63ED" w:rsidTr="00B62290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5B3" w:rsidRPr="007815B3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815B3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Default="007815B3" w:rsidP="007815B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815B3">
              <w:rPr>
                <w:rFonts w:ascii="Arial" w:eastAsia="Calibri" w:hAnsi="Arial" w:cs="Arial"/>
                <w:color w:val="000000"/>
              </w:rPr>
              <w:t>п.г.т</w:t>
            </w:r>
            <w:proofErr w:type="spellEnd"/>
            <w:r w:rsidRPr="007815B3">
              <w:rPr>
                <w:rFonts w:ascii="Arial" w:eastAsia="Calibri" w:hAnsi="Arial" w:cs="Arial"/>
                <w:color w:val="000000"/>
              </w:rPr>
              <w:t xml:space="preserve">. Нижняя Мактама, </w:t>
            </w:r>
          </w:p>
          <w:p w:rsidR="007815B3" w:rsidRPr="007815B3" w:rsidRDefault="007815B3" w:rsidP="007815B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815B3">
              <w:rPr>
                <w:rFonts w:ascii="Arial" w:eastAsia="Calibri" w:hAnsi="Arial" w:cs="Arial"/>
                <w:color w:val="000000"/>
              </w:rPr>
              <w:t>ул. Промышленная, прилегающая территория торгового центра "Мактама-парк"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815B3">
              <w:rPr>
                <w:rFonts w:ascii="Arial" w:eastAsia="Calibri" w:hAnsi="Arial" w:cs="Arial"/>
              </w:rPr>
              <w:t>цветы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815B3">
              <w:rPr>
                <w:rFonts w:ascii="Arial" w:eastAsia="Calibri" w:hAnsi="Arial" w:cs="Arial"/>
                <w:lang w:eastAsia="en-US"/>
              </w:rPr>
              <w:t>павильон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815B3">
              <w:rPr>
                <w:rFonts w:ascii="Arial" w:eastAsia="Calibri" w:hAnsi="Arial" w:cs="Arial"/>
                <w:lang w:eastAsia="en-US"/>
              </w:rPr>
              <w:t>до 25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815B3">
              <w:rPr>
                <w:rFonts w:ascii="Arial" w:eastAsia="Calibri" w:hAnsi="Arial" w:cs="Arial"/>
                <w:lang w:eastAsia="en-US"/>
              </w:rPr>
              <w:t>торговля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815B3">
              <w:rPr>
                <w:rFonts w:ascii="Arial" w:eastAsia="Calibri" w:hAnsi="Arial" w:cs="Arial"/>
                <w:lang w:eastAsia="en-US"/>
              </w:rPr>
              <w:t>до 5 лет</w:t>
            </w:r>
          </w:p>
        </w:tc>
      </w:tr>
    </w:tbl>
    <w:p w:rsidR="005D25FB" w:rsidRPr="002B6002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002">
        <w:rPr>
          <w:rFonts w:ascii="Arial" w:hAnsi="Arial" w:cs="Arial"/>
          <w:sz w:val="24"/>
          <w:szCs w:val="24"/>
        </w:rPr>
        <w:t xml:space="preserve">         2. Признать утратившим силу:</w:t>
      </w:r>
    </w:p>
    <w:p w:rsidR="005E63ED" w:rsidRPr="002B6002" w:rsidRDefault="005D25FB" w:rsidP="005E63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002">
        <w:rPr>
          <w:rFonts w:ascii="Arial" w:hAnsi="Arial" w:cs="Arial"/>
          <w:sz w:val="24"/>
          <w:szCs w:val="24"/>
        </w:rPr>
        <w:t xml:space="preserve"> </w:t>
      </w:r>
      <w:r w:rsidRPr="002B6002">
        <w:rPr>
          <w:rFonts w:ascii="Arial" w:hAnsi="Arial" w:cs="Arial"/>
          <w:sz w:val="24"/>
          <w:szCs w:val="24"/>
        </w:rPr>
        <w:tab/>
        <w:t xml:space="preserve">- Постановление № </w:t>
      </w:r>
      <w:r w:rsidR="005E63ED" w:rsidRPr="002B6002">
        <w:rPr>
          <w:rFonts w:ascii="Arial" w:hAnsi="Arial" w:cs="Arial"/>
          <w:sz w:val="24"/>
          <w:szCs w:val="24"/>
        </w:rPr>
        <w:t>6</w:t>
      </w:r>
      <w:r w:rsidRPr="002B6002">
        <w:rPr>
          <w:rFonts w:ascii="Arial" w:hAnsi="Arial" w:cs="Arial"/>
          <w:sz w:val="24"/>
          <w:szCs w:val="24"/>
        </w:rPr>
        <w:t xml:space="preserve"> от </w:t>
      </w:r>
      <w:r w:rsidR="005E63ED" w:rsidRPr="002B6002">
        <w:rPr>
          <w:rFonts w:ascii="Arial" w:hAnsi="Arial" w:cs="Arial"/>
          <w:sz w:val="24"/>
          <w:szCs w:val="24"/>
        </w:rPr>
        <w:t>13</w:t>
      </w:r>
      <w:r w:rsidRPr="002B6002">
        <w:rPr>
          <w:rFonts w:ascii="Arial" w:hAnsi="Arial" w:cs="Arial"/>
          <w:sz w:val="24"/>
          <w:szCs w:val="24"/>
        </w:rPr>
        <w:t>.0</w:t>
      </w:r>
      <w:r w:rsidR="005E63ED" w:rsidRPr="002B6002">
        <w:rPr>
          <w:rFonts w:ascii="Arial" w:hAnsi="Arial" w:cs="Arial"/>
          <w:sz w:val="24"/>
          <w:szCs w:val="24"/>
        </w:rPr>
        <w:t>5</w:t>
      </w:r>
      <w:r w:rsidRPr="002B6002">
        <w:rPr>
          <w:rFonts w:ascii="Arial" w:hAnsi="Arial" w:cs="Arial"/>
          <w:sz w:val="24"/>
          <w:szCs w:val="24"/>
        </w:rPr>
        <w:t>.201</w:t>
      </w:r>
      <w:r w:rsidR="005E63ED" w:rsidRPr="002B6002">
        <w:rPr>
          <w:rFonts w:ascii="Arial" w:hAnsi="Arial" w:cs="Arial"/>
          <w:sz w:val="24"/>
          <w:szCs w:val="24"/>
        </w:rPr>
        <w:t>6</w:t>
      </w:r>
      <w:r w:rsidRPr="002B6002">
        <w:rPr>
          <w:rFonts w:ascii="Arial" w:hAnsi="Arial" w:cs="Arial"/>
          <w:sz w:val="24"/>
          <w:szCs w:val="24"/>
        </w:rPr>
        <w:t xml:space="preserve">г.  «Об утверждении схемы размещения нестационарных торговых  объектов на территории </w:t>
      </w:r>
      <w:r w:rsidR="005E63ED" w:rsidRPr="002B6002">
        <w:rPr>
          <w:rFonts w:ascii="Arial" w:hAnsi="Arial" w:cs="Arial"/>
          <w:sz w:val="24"/>
          <w:szCs w:val="24"/>
        </w:rPr>
        <w:t>муниципального</w:t>
      </w:r>
      <w:r w:rsidR="00B62290">
        <w:rPr>
          <w:rFonts w:ascii="Arial" w:hAnsi="Arial" w:cs="Arial"/>
          <w:sz w:val="24"/>
          <w:szCs w:val="24"/>
        </w:rPr>
        <w:t xml:space="preserve"> </w:t>
      </w:r>
      <w:r w:rsidR="005E63ED" w:rsidRPr="002B6002">
        <w:rPr>
          <w:rFonts w:ascii="Arial" w:hAnsi="Arial" w:cs="Arial"/>
          <w:sz w:val="24"/>
          <w:szCs w:val="24"/>
        </w:rPr>
        <w:t>образования «</w:t>
      </w:r>
      <w:proofErr w:type="spellStart"/>
      <w:r w:rsidR="005E63ED" w:rsidRPr="002B6002">
        <w:rPr>
          <w:rFonts w:ascii="Arial" w:hAnsi="Arial" w:cs="Arial"/>
          <w:sz w:val="24"/>
          <w:szCs w:val="24"/>
        </w:rPr>
        <w:t>п.г.т</w:t>
      </w:r>
      <w:proofErr w:type="spellEnd"/>
      <w:r w:rsidR="005E63ED" w:rsidRPr="002B6002">
        <w:rPr>
          <w:rFonts w:ascii="Arial" w:hAnsi="Arial" w:cs="Arial"/>
          <w:sz w:val="24"/>
          <w:szCs w:val="24"/>
        </w:rPr>
        <w:t>. Н. Мактама».</w:t>
      </w:r>
    </w:p>
    <w:p w:rsidR="001A39E2" w:rsidRPr="001A39E2" w:rsidRDefault="001A39E2" w:rsidP="001A39E2">
      <w:pPr>
        <w:pStyle w:val="Bodytext20"/>
        <w:shd w:val="clear" w:color="auto" w:fill="auto"/>
        <w:tabs>
          <w:tab w:val="left" w:pos="709"/>
          <w:tab w:val="left" w:pos="1013"/>
        </w:tabs>
        <w:spacing w:line="240" w:lineRule="auto"/>
        <w:ind w:right="140"/>
        <w:jc w:val="both"/>
        <w:rPr>
          <w:rFonts w:ascii="Arial" w:hAnsi="Arial" w:cs="Arial"/>
          <w:sz w:val="24"/>
          <w:szCs w:val="24"/>
        </w:rPr>
      </w:pPr>
      <w:r w:rsidRPr="001A39E2">
        <w:rPr>
          <w:rFonts w:ascii="Arial" w:hAnsi="Arial" w:cs="Arial"/>
          <w:sz w:val="24"/>
          <w:szCs w:val="24"/>
        </w:rPr>
        <w:t xml:space="preserve">          </w:t>
      </w:r>
      <w:r w:rsidR="005D25FB" w:rsidRPr="001A39E2">
        <w:rPr>
          <w:rFonts w:ascii="Arial" w:hAnsi="Arial" w:cs="Arial"/>
          <w:sz w:val="24"/>
          <w:szCs w:val="24"/>
        </w:rPr>
        <w:t>3.</w:t>
      </w:r>
      <w:r w:rsidRPr="001A39E2">
        <w:rPr>
          <w:rFonts w:ascii="Arial" w:hAnsi="Arial" w:cs="Arial"/>
          <w:sz w:val="24"/>
          <w:szCs w:val="24"/>
        </w:rPr>
        <w:t xml:space="preserve"> Н</w:t>
      </w:r>
      <w:r w:rsidRPr="001A39E2">
        <w:rPr>
          <w:rFonts w:ascii="Arial" w:hAnsi="Arial" w:cs="Arial"/>
          <w:sz w:val="24"/>
          <w:szCs w:val="24"/>
        </w:rPr>
        <w:t xml:space="preserve">астоящее постановление разместить на «Официальном портале правовой информации Республики Татарстан»(PRAVO.TATARSTAN.RU), обнародовать на </w:t>
      </w:r>
      <w:r w:rsidRPr="001A39E2">
        <w:rPr>
          <w:rFonts w:ascii="Arial" w:hAnsi="Arial" w:cs="Arial"/>
          <w:sz w:val="24"/>
          <w:szCs w:val="24"/>
          <w:lang w:val="tt-RU"/>
        </w:rPr>
        <w:t xml:space="preserve">специальных </w:t>
      </w:r>
      <w:r w:rsidRPr="001A39E2">
        <w:rPr>
          <w:rFonts w:ascii="Arial" w:hAnsi="Arial" w:cs="Arial"/>
          <w:sz w:val="24"/>
          <w:szCs w:val="24"/>
        </w:rPr>
        <w:t xml:space="preserve">информационных стендах, расположенных на территории населенных пунктов: </w:t>
      </w:r>
      <w:proofErr w:type="spellStart"/>
      <w:r w:rsidRPr="001A39E2">
        <w:rPr>
          <w:rFonts w:ascii="Arial" w:hAnsi="Arial" w:cs="Arial"/>
          <w:sz w:val="24"/>
          <w:szCs w:val="24"/>
        </w:rPr>
        <w:t>п.г.т</w:t>
      </w:r>
      <w:proofErr w:type="spellEnd"/>
      <w:r w:rsidRPr="001A39E2">
        <w:rPr>
          <w:rFonts w:ascii="Arial" w:hAnsi="Arial" w:cs="Arial"/>
          <w:sz w:val="24"/>
          <w:szCs w:val="24"/>
        </w:rPr>
        <w:t xml:space="preserve">. Нижняя Мактама и с. </w:t>
      </w:r>
      <w:proofErr w:type="spellStart"/>
      <w:r w:rsidRPr="001A39E2">
        <w:rPr>
          <w:rFonts w:ascii="Arial" w:hAnsi="Arial" w:cs="Arial"/>
          <w:sz w:val="24"/>
          <w:szCs w:val="24"/>
        </w:rPr>
        <w:t>Тихоновка</w:t>
      </w:r>
      <w:proofErr w:type="spellEnd"/>
      <w:r w:rsidRPr="001A39E2">
        <w:rPr>
          <w:rFonts w:ascii="Arial" w:hAnsi="Arial" w:cs="Arial"/>
          <w:sz w:val="24"/>
          <w:szCs w:val="24"/>
        </w:rPr>
        <w:t xml:space="preserve">  и разместить на сайте </w:t>
      </w:r>
      <w:proofErr w:type="spellStart"/>
      <w:r w:rsidRPr="001A39E2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1A39E2">
        <w:rPr>
          <w:rFonts w:ascii="Arial" w:hAnsi="Arial" w:cs="Arial"/>
          <w:sz w:val="24"/>
          <w:szCs w:val="24"/>
        </w:rPr>
        <w:t xml:space="preserve"> муниципального района в сети «Интернет».</w:t>
      </w:r>
    </w:p>
    <w:p w:rsidR="005D25FB" w:rsidRPr="005E63ED" w:rsidRDefault="005D25FB" w:rsidP="005D25FB">
      <w:pPr>
        <w:pStyle w:val="formattexttopleveltext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bookmarkStart w:id="0" w:name="_GoBack"/>
      <w:bookmarkEnd w:id="0"/>
      <w:r w:rsidRPr="005E63ED">
        <w:rPr>
          <w:rFonts w:ascii="Arial" w:hAnsi="Arial" w:cs="Arial"/>
        </w:rPr>
        <w:t>4. Настоящее постановление вступает в силу с момента его официального опубликования.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        5.</w:t>
      </w:r>
      <w:proofErr w:type="gramStart"/>
      <w:r w:rsidRPr="005E63ED">
        <w:rPr>
          <w:rFonts w:ascii="Arial" w:hAnsi="Arial" w:cs="Arial"/>
          <w:sz w:val="24"/>
          <w:szCs w:val="24"/>
        </w:rPr>
        <w:t>Контроль за</w:t>
      </w:r>
      <w:proofErr w:type="gramEnd"/>
      <w:r w:rsidRPr="005E63ED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D25FB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25FB" w:rsidRPr="005E63ED" w:rsidRDefault="005D25FB" w:rsidP="005D25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Руководитель </w:t>
      </w:r>
      <w:proofErr w:type="spellStart"/>
      <w:r w:rsidRPr="005E63ED">
        <w:rPr>
          <w:rFonts w:ascii="Arial" w:hAnsi="Arial" w:cs="Arial"/>
          <w:sz w:val="24"/>
          <w:szCs w:val="24"/>
        </w:rPr>
        <w:t>Нижнемактаминского</w:t>
      </w:r>
      <w:proofErr w:type="spellEnd"/>
    </w:p>
    <w:p w:rsidR="005D25FB" w:rsidRPr="005E63ED" w:rsidRDefault="005D25FB" w:rsidP="005D25FB">
      <w:pPr>
        <w:spacing w:after="0" w:line="240" w:lineRule="auto"/>
        <w:ind w:right="-105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поселкового Исполнительного комитета:                                 </w:t>
      </w:r>
      <w:r w:rsidR="002B6002">
        <w:rPr>
          <w:rFonts w:ascii="Arial" w:hAnsi="Arial" w:cs="Arial"/>
          <w:sz w:val="24"/>
          <w:szCs w:val="24"/>
        </w:rPr>
        <w:t xml:space="preserve">          Г.Р.</w:t>
      </w:r>
      <w:r w:rsidRPr="005E63ED">
        <w:rPr>
          <w:rFonts w:ascii="Arial" w:hAnsi="Arial" w:cs="Arial"/>
          <w:sz w:val="24"/>
          <w:szCs w:val="24"/>
        </w:rPr>
        <w:t xml:space="preserve"> </w:t>
      </w:r>
      <w:r w:rsidR="002B6002">
        <w:rPr>
          <w:rFonts w:ascii="Arial" w:hAnsi="Arial" w:cs="Arial"/>
          <w:sz w:val="24"/>
          <w:szCs w:val="24"/>
        </w:rPr>
        <w:t>Нафикова</w:t>
      </w:r>
    </w:p>
    <w:p w:rsidR="005D25FB" w:rsidRPr="005E63ED" w:rsidRDefault="005D25FB" w:rsidP="005D25FB">
      <w:pPr>
        <w:pStyle w:val="unformattexttopleveltext"/>
        <w:widowControl w:val="0"/>
        <w:spacing w:before="0" w:beforeAutospacing="0" w:after="0" w:afterAutospacing="0"/>
        <w:ind w:left="3540" w:firstLine="708"/>
        <w:rPr>
          <w:rFonts w:ascii="Arial" w:hAnsi="Arial" w:cs="Arial"/>
        </w:rPr>
      </w:pPr>
    </w:p>
    <w:sectPr w:rsidR="005D25FB" w:rsidRPr="005E63ED" w:rsidSect="00B62290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25FB"/>
    <w:rsid w:val="001A39E2"/>
    <w:rsid w:val="002B6002"/>
    <w:rsid w:val="005D25FB"/>
    <w:rsid w:val="005E63ED"/>
    <w:rsid w:val="007815B3"/>
    <w:rsid w:val="008B660D"/>
    <w:rsid w:val="00B62290"/>
    <w:rsid w:val="00C1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5D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topleveltext">
    <w:name w:val="unformattext topleveltext"/>
    <w:basedOn w:val="a"/>
    <w:rsid w:val="005D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5E63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Bodytext2">
    <w:name w:val="Body text (2)_"/>
    <w:basedOn w:val="a0"/>
    <w:link w:val="Bodytext20"/>
    <w:locked/>
    <w:rsid w:val="001A39E2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0">
    <w:name w:val="Body text (2)"/>
    <w:basedOn w:val="a"/>
    <w:link w:val="Bodytext2"/>
    <w:rsid w:val="001A39E2"/>
    <w:pPr>
      <w:widowControl w:val="0"/>
      <w:shd w:val="clear" w:color="auto" w:fill="FFFFFF"/>
      <w:spacing w:after="0" w:line="283" w:lineRule="exact"/>
      <w:jc w:val="center"/>
    </w:pPr>
    <w:rPr>
      <w:rFonts w:ascii="Palatino Linotype" w:eastAsia="Palatino Linotype" w:hAnsi="Palatino Linotype" w:cs="Palatino Linoty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5</cp:revision>
  <dcterms:created xsi:type="dcterms:W3CDTF">2016-05-17T07:29:00Z</dcterms:created>
  <dcterms:modified xsi:type="dcterms:W3CDTF">2020-10-16T07:37:00Z</dcterms:modified>
</cp:coreProperties>
</file>